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</w:t>
      </w:r>
      <w:r w:rsidR="000B53E8">
        <w:rPr>
          <w:rFonts w:ascii="Times New Roman" w:hAnsi="Times New Roman"/>
          <w:b/>
          <w:sz w:val="24"/>
          <w:szCs w:val="24"/>
        </w:rPr>
        <w:t>и</w:t>
      </w:r>
      <w:r w:rsidR="006E155A">
        <w:rPr>
          <w:rFonts w:ascii="Times New Roman" w:hAnsi="Times New Roman"/>
          <w:b/>
          <w:sz w:val="24"/>
          <w:szCs w:val="24"/>
        </w:rPr>
        <w:t>рова</w:t>
      </w:r>
      <w:r w:rsidR="00AF44A3">
        <w:rPr>
          <w:rFonts w:ascii="Times New Roman" w:hAnsi="Times New Roman"/>
          <w:b/>
          <w:sz w:val="24"/>
          <w:szCs w:val="24"/>
        </w:rPr>
        <w:t>ние учебного материала на 27</w:t>
      </w:r>
      <w:r>
        <w:rPr>
          <w:rFonts w:ascii="Times New Roman" w:hAnsi="Times New Roman"/>
          <w:b/>
          <w:sz w:val="24"/>
          <w:szCs w:val="24"/>
        </w:rPr>
        <w:t xml:space="preserve"> апреля </w:t>
      </w:r>
      <w:r w:rsidR="00AF44A3">
        <w:rPr>
          <w:rFonts w:ascii="Times New Roman" w:hAnsi="Times New Roman"/>
          <w:b/>
          <w:sz w:val="24"/>
          <w:szCs w:val="24"/>
        </w:rPr>
        <w:t xml:space="preserve">по 2 мая </w:t>
      </w:r>
      <w:r>
        <w:rPr>
          <w:rFonts w:ascii="Times New Roman" w:hAnsi="Times New Roman"/>
          <w:b/>
          <w:sz w:val="24"/>
          <w:szCs w:val="24"/>
        </w:rPr>
        <w:t>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0B53E8" w:rsidTr="003E544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0B53E8" w:rsidTr="001C7DB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53E8" w:rsidTr="0074412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B53E8" w:rsidTr="00FD026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AF44A3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0B53E8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0B53E8" w:rsidTr="000B53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B53E8" w:rsidTr="006E155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AF44A3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4A3" w:rsidRDefault="00AF44A3" w:rsidP="00AF44A3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4A3">
              <w:rPr>
                <w:rFonts w:ascii="Times New Roman" w:hAnsi="Times New Roman"/>
                <w:sz w:val="24"/>
                <w:szCs w:val="24"/>
              </w:rPr>
              <w:t xml:space="preserve">Здоровье России. Движение транспорта и пешеходов в особых дорожных условиях. </w:t>
            </w:r>
          </w:p>
          <w:p w:rsidR="000B53E8" w:rsidRDefault="000B53E8" w:rsidP="00AF44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 презентацию,   выполнить тренировочные задания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0B53E8" w:rsidRDefault="00AF44A3" w:rsidP="0029032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 106-109</w:t>
            </w:r>
            <w:bookmarkStart w:id="0" w:name="_GoBack"/>
            <w:bookmarkEnd w:id="0"/>
            <w:r w:rsidR="000B53E8">
              <w:rPr>
                <w:rFonts w:ascii="Times New Roman" w:hAnsi="Times New Roman"/>
                <w:sz w:val="24"/>
                <w:szCs w:val="24"/>
              </w:rPr>
              <w:t xml:space="preserve">, ответить на вопросы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AF44A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0B53E8" w:rsidTr="006E155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AF44A3"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4A3" w:rsidRPr="00AF44A3" w:rsidRDefault="00AF44A3" w:rsidP="00AF44A3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4A3">
              <w:rPr>
                <w:rFonts w:ascii="Times New Roman" w:hAnsi="Times New Roman"/>
                <w:sz w:val="24"/>
                <w:szCs w:val="24"/>
              </w:rPr>
              <w:t>Пользование пригородным транспортом</w:t>
            </w:r>
          </w:p>
          <w:p w:rsidR="000B53E8" w:rsidRDefault="00AF44A3" w:rsidP="00AF44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4A3">
              <w:rPr>
                <w:rFonts w:ascii="Times New Roman" w:hAnsi="Times New Roman"/>
                <w:sz w:val="24"/>
                <w:szCs w:val="24"/>
              </w:rPr>
              <w:t>Умная сила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выполнить тренировочные задания</w:t>
            </w:r>
            <w:r w:rsidR="00AF4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тест.</w:t>
            </w:r>
          </w:p>
          <w:p w:rsidR="000B53E8" w:rsidRDefault="000B53E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AF44A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B53E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 w:rsidP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выполненный тест 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0B53E8"/>
    <w:rsid w:val="0029032A"/>
    <w:rsid w:val="006E155A"/>
    <w:rsid w:val="0083255B"/>
    <w:rsid w:val="00913154"/>
    <w:rsid w:val="00AF44A3"/>
    <w:rsid w:val="00C254F2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2020-04-07T12:10:00Z</dcterms:created>
  <dcterms:modified xsi:type="dcterms:W3CDTF">2020-04-27T14:51:00Z</dcterms:modified>
</cp:coreProperties>
</file>